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3B937"/>
                <w:sz w:val="30"/>
                <w:szCs w:val="30"/>
              </w:rPr>
              <w:t xml:space="preserve">PODNIKATEĽSKÝ PLÁN</w:t>
            </w:r>
          </w:p>
        </w:tc>
      </w:tr>
    </w:tbl>
    <w:p>
      <w:pPr>
        <w:pBdr>
          <w:bottom w:val="single" w:color="63B937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Osnova s návodnými otázkami pre živnostníka aj malú firmu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Názov firmy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Zakladateľ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Odvetvie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Dátum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1. ZHRNUTIE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Napíšte ho nakoniec. Na pol strany zhrňte, čo budete predávať, komu, koľko potrebujete peňazí a kedy sa vám vrátia.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2. POPIS FIRMY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Právna forma, sídlo, zakladatelia, dátum začatia podnikania a hlavný cieľ na prvé 3 roky.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3. PRODUKT ALEBO SLUŽBA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Aký problém zákazníkovi riešite? Čím sa líšite od ostatných? Ako budete určovať cenu?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4. TRH A ZÁKAZNÍCI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Kto je váš typický zákazník, kde ho nájdete a koľko takých ľudí alebo firiem je vo vašom okolí.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5. KONKURENCIA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Vypíšte 3 až 5 priamych konkurentov, ich ceny, silné a slabé stránky.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6. MARKETING A PREDAJ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Cez aké kanály oslovíte zákazníkov a koľko vás bude stáť získanie jedného zákazníka.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7. PREVÁDZKA A ĽUDIA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Priestory, vybavenie, dodávatelia, otváracie hodiny, počet zamestnancov a kto za čo zodpovedá.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8. FINANČNÝ PLÁN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Prepíšte sem výsledky z Excelu: počiatočná investícia, mesačné tržby a náklady, bod zvratu a návratnosť.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2093"/>
        <w:gridCol w:w="2093"/>
        <w:gridCol w:w="2094"/>
      </w:tblGrid>
      <w:tr>
        <w:trPr>
          <w:tblHeader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Ukazovateľ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1. rok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2. rok</w:t>
            </w: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3. rok</w:t>
            </w: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Tržby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Náklady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Zisk pred zdanením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418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Peňažný tok (cash flow)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2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Počiatočná investícia (EUR)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Vlastné zdroje (EUR)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Úver alebo dotácia (EUR)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Bod zvratu (mesiac)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9. RIZIKÁ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7"/>
          <w:szCs w:val="17"/>
        </w:rPr>
        <w:t xml:space="preserve">Čo sa môže pokaziť a ako na to zareagujete? Napríklad nižší predaj, zdraženie vstupov alebo odchod kľúčového človeka.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3"/>
        <w:gridCol w:w="2093"/>
        <w:gridCol w:w="4710"/>
      </w:tblGrid>
      <w:tr>
        <w:trPr>
          <w:tblHeader/>
        </w:trPr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Riziko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Pravdepodobnosť</w:t>
            </w:r>
          </w:p>
        </w:tc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Opatrenie</w:t>
            </w:r>
          </w:p>
        </w:tc>
      </w:tr>
      <w:tr>
        <w:trPr>
          <w:trHeight w:val="340" w:hRule="atLeast"/>
        </w:trPr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63B937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63B937"/>
          <w:sz w:val="18"/>
          <w:szCs w:val="18"/>
        </w:rPr>
        <w:t xml:space="preserve">10. HARMONOGRAM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2617"/>
        <w:gridCol w:w="2616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Krok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Termín</w:t>
            </w:r>
          </w:p>
        </w:tc>
        <w:tc>
          <w:tcPr>
            <w:tcW w:type="dxa" w:w="261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63B93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Zodpovedá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Založenie firmy / živnosti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Financovanie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Priestory a vybavenie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Spustenie predaja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Prílohy podľa potreby: finančný plán v Exceli, prieskum trhu, cenové ponuky dodávateľov, životopisy zakladateľov.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3B937"/>
        <w:sz w:val="14"/>
        <w:szCs w:val="14"/>
      </w:rPr>
      <w:t xml:space="preserve">Vzor podnikateľského plánu pripravil FLOWii. Zákazníkov, príjmy a výdavky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2026-11-05T10:37:58.473Z</dcterms:created>
  <dcterms:modified xsi:type="dcterms:W3CDTF">2026-11-05T10:37:58.473Z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